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CF" w:rsidRPr="00DE7486" w:rsidRDefault="00621D9B" w:rsidP="00FE0610">
      <w:pPr>
        <w:shd w:val="clear" w:color="auto" w:fill="FFFFFF"/>
        <w:tabs>
          <w:tab w:val="left" w:pos="284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 курса «Второй иностранный язык (немецкий)»</w:t>
      </w:r>
    </w:p>
    <w:p w:rsidR="00761B34" w:rsidRPr="00DE7486" w:rsidRDefault="00DE7486" w:rsidP="00FE0610">
      <w:pPr>
        <w:shd w:val="clear" w:color="auto" w:fill="FFFFFF"/>
        <w:tabs>
          <w:tab w:val="left" w:pos="284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3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 </w:t>
      </w: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 (первый год обучения)</w:t>
      </w:r>
    </w:p>
    <w:p w:rsidR="00761B34" w:rsidRPr="00DE7486" w:rsidRDefault="00761B34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7486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61B34" w:rsidRPr="00DE7486" w:rsidRDefault="00761B34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7486">
        <w:rPr>
          <w:rFonts w:ascii="Times New Roman" w:hAnsi="Times New Roman" w:cs="Times New Roman"/>
          <w:sz w:val="24"/>
          <w:szCs w:val="24"/>
        </w:rPr>
        <w:t xml:space="preserve">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</w:t>
      </w:r>
      <w:proofErr w:type="spellStart"/>
      <w:r w:rsidRPr="00DE7486">
        <w:rPr>
          <w:rFonts w:ascii="Times New Roman" w:hAnsi="Times New Roman" w:cs="Times New Roman"/>
          <w:sz w:val="24"/>
          <w:szCs w:val="24"/>
        </w:rPr>
        <w:t>учебно</w:t>
      </w:r>
      <w:r w:rsidRPr="00DE7486">
        <w:rPr>
          <w:rFonts w:ascii="Times New Roman" w:hAnsi="Times New Roman" w:cs="Times New Roman"/>
          <w:sz w:val="24"/>
          <w:szCs w:val="24"/>
        </w:rPr>
        <w:softHyphen/>
        <w:t>исследовательской</w:t>
      </w:r>
      <w:proofErr w:type="spellEnd"/>
      <w:r w:rsidRPr="00DE7486">
        <w:rPr>
          <w:rFonts w:ascii="Times New Roman" w:hAnsi="Times New Roman" w:cs="Times New Roman"/>
          <w:sz w:val="24"/>
          <w:szCs w:val="24"/>
        </w:rPr>
        <w:t xml:space="preserve">, творческой и других видов деятельности;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DE74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 УУД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оценивать правильность выполнения учебной задачи, собственные возможности её решения;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ИКТ-компетенции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УУД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-видовых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умение устанавливать причинно-следственные связи, строить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выводы;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УУД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умения планировать своё речевое и неречевое поведение;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коммуникативной компетенции, включая умение взаимодействовать с окружающими, выполняя разные социальные роли;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before="20" w:after="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262ED0" w:rsidRPr="00DE7486" w:rsidRDefault="00262ED0" w:rsidP="00FE0610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факты, опуская второстепенные, устанавливать логическую последовательность основных фактов.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коммуникативных умений в четырех основных видах речевой деятельности (говорении,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чтении, письме);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немецкого языка как второго иностранного в 9 классе: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«Коммуникативные умения»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Говорение. Диалогическая речь</w:t>
      </w:r>
    </w:p>
    <w:p w:rsidR="00B80DCF" w:rsidRPr="00DE7486" w:rsidRDefault="00B80DCF" w:rsidP="00FE061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(диалог этикетного характера, диалог – расспрос)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 возможность научиться:</w:t>
      </w:r>
    </w:p>
    <w:p w:rsidR="00B80DCF" w:rsidRPr="00DE7486" w:rsidRDefault="00B80DCF" w:rsidP="00FE0610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диалог-обмен мнениями;</w:t>
      </w:r>
    </w:p>
    <w:p w:rsidR="00B80DCF" w:rsidRPr="00DE7486" w:rsidRDefault="00B80DCF" w:rsidP="00FE0610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 и давать интервью.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Говорение. Монологическая речь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B80DCF" w:rsidRPr="00DE7486" w:rsidRDefault="00B80DCF" w:rsidP="00FE061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B80DCF" w:rsidRPr="00DE7486" w:rsidRDefault="00B80DCF" w:rsidP="00FE061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B80DCF" w:rsidRPr="00DE7486" w:rsidRDefault="00B80DCF" w:rsidP="00FE061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краткую характеристику реальных людей и литературных персонажей;</w:t>
      </w:r>
    </w:p>
    <w:p w:rsidR="00B80DCF" w:rsidRPr="00DE7486" w:rsidRDefault="00B80DCF" w:rsidP="00FE061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основное содержание прочитанного текста с опорой на текст, ключевые слова/ план/ вопросы;</w:t>
      </w:r>
    </w:p>
    <w:p w:rsidR="00B80DCF" w:rsidRPr="00DE7486" w:rsidRDefault="00B80DCF" w:rsidP="00FE061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картинку/ фото с опорой на ключевые слова/ план/ вопросы.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80DCF" w:rsidRPr="00DE7486" w:rsidRDefault="00B80DCF" w:rsidP="00FE061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делать сообщение на заданную тему на основе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0DCF" w:rsidRPr="00DE7486" w:rsidRDefault="00B80DCF" w:rsidP="00FE061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высказываться с предварительной подготовки на заданную тему в соответствии с предложенной ситуацией общения;</w:t>
      </w:r>
    </w:p>
    <w:p w:rsidR="00B80DCF" w:rsidRPr="00DE7486" w:rsidRDefault="00B80DCF" w:rsidP="00FE061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высказываться с опорой на нелинейный текст (таблицы, диаграммы, расписание и т.п.)</w:t>
      </w:r>
    </w:p>
    <w:p w:rsidR="00B80DCF" w:rsidRPr="00DE7486" w:rsidRDefault="00B80DCF" w:rsidP="00FE061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излагать результаты выполненной проектной работы.</w:t>
      </w:r>
    </w:p>
    <w:p w:rsidR="00CB7AA3" w:rsidRDefault="00CB7AA3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B80DCF" w:rsidRPr="00DE7486" w:rsidRDefault="00B80DCF" w:rsidP="00FE0610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B80DCF" w:rsidRPr="00DE7486" w:rsidRDefault="00B80DCF" w:rsidP="00FE0610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 возможность научиться:</w:t>
      </w:r>
    </w:p>
    <w:p w:rsidR="00B80DCF" w:rsidRPr="00DE7486" w:rsidRDefault="00B80DCF" w:rsidP="00FE0610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основную тему в воспринимаемом на слух тексте;</w:t>
      </w:r>
    </w:p>
    <w:p w:rsidR="00B80DCF" w:rsidRPr="00DE7486" w:rsidRDefault="00B80DCF" w:rsidP="00FE0610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B80DCF" w:rsidRPr="00DE7486" w:rsidRDefault="00B80DCF" w:rsidP="00FE0610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B80DCF" w:rsidRPr="00DE7486" w:rsidRDefault="00B80DCF" w:rsidP="00FE0610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находить в несложных аутентичных текстах, содержащих отдельные неизученные языковые явления, нужную/ интересующую/ запрашиваемую информацию, представленную в явном и в неявном виде;</w:t>
      </w:r>
    </w:p>
    <w:p w:rsidR="00B80DCF" w:rsidRPr="00DE7486" w:rsidRDefault="00B80DCF" w:rsidP="00FE0610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80DCF" w:rsidRPr="00DE7486" w:rsidRDefault="00B80DCF" w:rsidP="00FE0610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B80DCF" w:rsidRPr="00DE7486" w:rsidRDefault="00B80DCF" w:rsidP="00FE0610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восстанавливать текст из разрозненных абзацев или путем добавления выпущенных фрагментов.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B80DCF" w:rsidRPr="00DE7486" w:rsidRDefault="00B80DCF" w:rsidP="00FE061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формуляры, сообщая о себе основные сведения (имя, фамилия, пол, возраст, гражданство, национальность, адрес и т.д.);</w:t>
      </w:r>
      <w:proofErr w:type="gramEnd"/>
    </w:p>
    <w:p w:rsidR="00B80DCF" w:rsidRPr="00DE7486" w:rsidRDefault="00B80DCF" w:rsidP="00FE061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пожелания.</w:t>
      </w:r>
    </w:p>
    <w:p w:rsidR="00B80DCF" w:rsidRPr="00DE7486" w:rsidRDefault="00B80DCF" w:rsidP="00FE061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</w:t>
      </w:r>
    </w:p>
    <w:p w:rsidR="00B80DCF" w:rsidRPr="00DE7486" w:rsidRDefault="00B80DCF" w:rsidP="00FE061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небольшие письменные высказывания с опорой на образец/ план.</w:t>
      </w:r>
    </w:p>
    <w:p w:rsidR="00B80DCF" w:rsidRPr="00DE7486" w:rsidRDefault="003234E8" w:rsidP="00FE061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80DCF" w:rsidRPr="00DE7486" w:rsidRDefault="00B80DCF" w:rsidP="00FE061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краткие выписки из текста с целью их использования в собственных устных высказываниях;</w:t>
      </w:r>
    </w:p>
    <w:p w:rsidR="00B80DCF" w:rsidRPr="00DE7486" w:rsidRDefault="00B80DCF" w:rsidP="00FE061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электронное письмо (e-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зарубежному другу в ответ на электронное письмо-стимул</w:t>
      </w:r>
    </w:p>
    <w:p w:rsidR="00B80DCF" w:rsidRPr="00DE7486" w:rsidRDefault="00B80DCF" w:rsidP="00FE061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план/ тезисы устного или письменного сообщения;</w:t>
      </w:r>
    </w:p>
    <w:p w:rsidR="00B80DCF" w:rsidRPr="00DE7486" w:rsidRDefault="00B80DCF" w:rsidP="00FE061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небольшое письменное высказывание с опорой на нелинейный текст (таблицы, диаграммы и т.п.).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«Языковые навыки и средства оперирования ими»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B80DCF" w:rsidRPr="00DE7486" w:rsidRDefault="00B80DCF" w:rsidP="00FE061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:rsidR="00B80DCF" w:rsidRPr="00DE7486" w:rsidRDefault="00B80DCF" w:rsidP="00FE061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B80DCF" w:rsidRPr="00DE7486" w:rsidRDefault="00B80DCF" w:rsidP="00FE061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 возможность научиться:</w:t>
      </w:r>
    </w:p>
    <w:p w:rsidR="00B80DCF" w:rsidRPr="00DE7486" w:rsidRDefault="00B80DCF" w:rsidP="00FE0610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Фонетическая сторона речи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B80DCF" w:rsidRPr="00DE7486" w:rsidRDefault="00B80DCF" w:rsidP="00FE0610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правильное ударение в изученных словах;</w:t>
      </w:r>
    </w:p>
    <w:p w:rsidR="00B80DCF" w:rsidRPr="00DE7486" w:rsidRDefault="00B80DCF" w:rsidP="00FE0610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коммуникативные типы предложений по их интонации.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80DCF" w:rsidRPr="00DE7486" w:rsidRDefault="00B80DCF" w:rsidP="00FE0610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модальные значения, чувства и эмоции с помощью интонации.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B80DCF" w:rsidRPr="00DE7486" w:rsidRDefault="00B80DCF" w:rsidP="00FE0610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B80DCF" w:rsidRPr="00DE7486" w:rsidRDefault="00B80DCF" w:rsidP="00FE0610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 устной и письменной речи в их основном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B80DCF" w:rsidRPr="00DE7486" w:rsidRDefault="00B80DCF" w:rsidP="00FE0610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B80DCF" w:rsidRPr="00DE7486" w:rsidRDefault="00B80DCF" w:rsidP="00FE0610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B80DCF" w:rsidRPr="00DE7486" w:rsidRDefault="00B80DCF" w:rsidP="00FE0610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с отделяемыми и неотделяемыми приставками и другими словами в функции приставок типа: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fern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sehen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0DCF" w:rsidRPr="00DE7486" w:rsidRDefault="00B80DCF" w:rsidP="00FE0610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существительные при помощи суффиксов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ung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Ordnung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heit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Freiheit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keit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Sauberkeit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schaft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Freundschaft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der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Proffessor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um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Datum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ik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Musik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80DCF" w:rsidRPr="00DE7486" w:rsidRDefault="00B80DCF" w:rsidP="00FE0610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именасуществительные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прилагательные с префиксом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Unglück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unglücklich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80DCF" w:rsidRPr="00DE7486" w:rsidRDefault="00B80DCF" w:rsidP="00FE0610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прилагательные при помощи аффиксов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richtig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lich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fröhlich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isch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typisch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los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fehlerlos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80DCF" w:rsidRPr="00DE7486" w:rsidRDefault="00B80DCF" w:rsidP="00FE0610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числительные при помощи суффиксов -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zig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-β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80DCF" w:rsidRPr="00DE7486" w:rsidRDefault="00B80DCF" w:rsidP="00FE0610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B80DCF" w:rsidRPr="00DE7486" w:rsidRDefault="00B80DCF" w:rsidP="00FE0610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нераспространенные и распространенные предложения;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безличные предложения;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существительные с определенным/ неопределенным/ нулевым артиклем;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местоимения: личные, притяжательные;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имена прилагательные в положительной степени;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и употреблять в речи наречия времени и образа действия и слова, выражающие количество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viele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einige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wenige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количественные и порядковые числительные;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слабые и сильные глаголы с отделяемыми и неотделяемыми приставками 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модальные глаголы 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B80DCF" w:rsidRPr="00DE7486" w:rsidRDefault="00B80DCF" w:rsidP="00FE0610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предлоги</w:t>
      </w:r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80DCF" w:rsidRPr="00DE7486" w:rsidRDefault="00B80DCF" w:rsidP="00FE0610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 речи словосочетания «Прилагательное +существительное» разных видов склонения (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ein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kleines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Kind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kleine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Kind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kleines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Kind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B80DCF" w:rsidRPr="00DE7486" w:rsidRDefault="00B80DCF" w:rsidP="00FE0610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B80DCF" w:rsidRPr="00DE7486" w:rsidRDefault="00B80DCF" w:rsidP="00FE0610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родную страну и культуру на немецком языке;</w:t>
      </w:r>
    </w:p>
    <w:p w:rsidR="00B80DCF" w:rsidRPr="00DE7486" w:rsidRDefault="00B80DCF" w:rsidP="00FE0610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социокультурные реалии при чтении и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изученного материала.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80DCF" w:rsidRPr="00DE7486" w:rsidRDefault="00B80DCF" w:rsidP="00FE0610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социокультурные реалии при создании устных и письменных высказываний;</w:t>
      </w:r>
    </w:p>
    <w:p w:rsidR="00B80DCF" w:rsidRPr="00DE7486" w:rsidRDefault="00B80DCF" w:rsidP="00FE0610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B80DCF" w:rsidRPr="00DE7486" w:rsidRDefault="00B80DCF" w:rsidP="00FE0610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80DCF" w:rsidRPr="00DE7486" w:rsidRDefault="00B80DCF" w:rsidP="00FE0610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перифраз, синонимические и антонимические средства при говорении;</w:t>
      </w:r>
    </w:p>
    <w:p w:rsidR="003234E8" w:rsidRDefault="00B80DCF" w:rsidP="00FE0610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языковой и контекстуальной догадкой при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чтении.</w:t>
      </w:r>
    </w:p>
    <w:p w:rsidR="003234E8" w:rsidRPr="003234E8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0DCF" w:rsidRPr="00DE7486" w:rsidRDefault="00DE7486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 «Второй иностранный язык (немецкий)»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предмета «Иностранный язык (второй)» в основной школе предполагает применение коммуникативного подхода в обучении иностранному языку.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 «Иностранный язык (второй)» обеспечивает формирование и развитие иноязычных коммуникативных умений и языковых навыков, которые необходимы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продолжения образования в школе или в системе среднего профессионального образования.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учебного предмета «Иностранный язык (второй)» направлено на достижение обучающимися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допорогового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школы, как с носителями иностранного языка, так и с представителями других стран, которые используют иностранный язык, как средство межличностного и межкультурного общения.</w:t>
      </w:r>
      <w:proofErr w:type="gramEnd"/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 «Иностранный язык (второй)» в части формирования навыков и развития умений обобщать и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имеющийся языковой и речевой опыт основано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предметами «Русский язык», «Литература», «История», «География», «Физика», «Музыка», «Изобразительное искусство» и др.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Предметное содержание речи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семья.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в семье. Конфликтные ситуации и способы их решения.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Мои друзья.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друг/подруга. Внешность и черты характера. Межличностные взаимоотношения с друзьями и в школе.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Свободное время.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Здоровый образ жизни.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труда и отдыха, занятия спортом, здоровое питание, отказ от вредных привычек.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Спорт.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спорта. Спортивные игры. Спортивные соревнования.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Школа.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Школьная жизнь. Правила поведения в школе. Изучаемые предметы и отношения к ним. Внеклассные мероприятия. Кружки. Школьная форма</w:t>
      </w:r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Каникулы. Переписка с зарубежными сверстниками.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профессии.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 профессий. Проблема выбора профессии. Роль иностранного языка в планах на будущее.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Путешествия.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Путешествия по России и странам изучаемого языка. Транспорт.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Природа: растения и животные. Погода. Проблемы экологии. Защита окружающей среды. Жизнь в городе/ в сельской местности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массовой информации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средств массовой информации в жизни общества. Средства массовой информации: пресса, телевидение, радио, Интернет.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Страны изучаемого языка и родная страна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науку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мировую культуру.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год обучения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Знакомство/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Kennenlernen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(6 ч)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приветствовать людей; представляться и говорить, где живут; заполнять анкету; произносить имя по буквам; говорить, что они любят, называть место жительства.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Грамматика: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личные местоимения: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ich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du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Sie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глаголы: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heißen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wohnen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mögen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с вопросительным словом </w:t>
      </w:r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wie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was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woher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ответы на них; порядок слов; интонация простого предложения.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ведут этикетный диалог в ситуации бытового общения (приветствуют, прощаются, узнают, как дела, знакомятся, расспрашивают о возрасте); воспроизводят графически и каллиграфически корректно все буквы немецкого алфавита и основные буквосочетания; различают на слух и адекватно произносят все звуки немецкого языка; соблюдают правильное ударение в словах и фразах, интонацию в целом;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употребляют глаголы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heißen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wohnen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mögen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утвердительных и вопросительных предложениях в первом, втором лице и вежливой форме; заполняют анкету; читают и пишут по образцу сообщения в чате; знакомятся с достопримечательностями и формулами приветствия немецкоязычных стран.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Мой класс/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Meine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Klasse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 ч)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числа от 0 до 1000; диктовать телефонные номера; говорить о людях и предметах; говорить, что они любят, а что нет.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местоимения: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er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sie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wir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ihr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г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лаголы: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kommen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heißen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mögen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о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пределённый и неопределённый артикли: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der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das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die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eine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притяжательные местоимения: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предлоги: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auf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числа; школьные принадлежности; названия некоторых школьных предметов</w:t>
      </w:r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ударение в предложении; интонация</w:t>
      </w:r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вопросительного предложения; словарное ударение.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ведут диалог-расспрос (о том, какие школьные предметы нравятся, какие нет); рассказывают о своём друге/своей подруге; оперируют активной лексикой в процессе общения; воспроизводят наизусть тексты рифмовок; понимают на слух речь учителя, одноклассников и небольшие доступные 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тексты в аудио записи, построенные на изученном языковом материале: краткие диалоги, рифмовки, песни;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вербально или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реагируют на услышанное; понимают на слух и произносят цифры и группы цифр; называют телефонные номера; произносят имена и фамилии по буквам; выразительно читают вслух небольшие тексты, построенные на изученном языковом материале; пишут небольшой рассказ о себе, своём друге/своей подруге с опорой на образец; соблюдают правильное ударение в словах и фразах, интонацию в целом;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употребляют спряжение известных глаголов в утвердительных и вопросительных предложениях, определённые и неопределённые артикли в ед. числе, притяжательные местоимения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dein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числительные (количественные от 1 до 1000) 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Животные/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Tiere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(6 ч)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 животных; проводить интервью в классе; понимать текст о животных; описывать животных; называть цвета, называть животных.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спряжение глаголов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haben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вопросы без вопросительного слова; винительный падеж; множественное число существительных; названия животных, цветов, континентов и частей света; словарное ударение, краткие и долгие гласные.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ведут диалог-расспрос (о животных); рассказывают (о своих животных); оперируют активной лексикой в процессе общения; понимают на слух речь учителя, одноклассников и небольшие доступные тексты в аудиозаписи; выразительно читают вслух небольшие тексты, построенные на изученном языковом материале; пишут небольшой рассказ о себе, своих игрушках, о том, что они умеют делать, с опорой на образец;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соблюдают правильное ударение в словах и предложениях, интонацию в целом; проводят интервью о любимых животных и сообщения на основе собранного материала; употребляют винительный падеж и множественное число существительных, вопросы без вопросительного слова.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Мой день в школе/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Mein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Schultag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 ч)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дни недели и время суток; описывать свой распорядок дня; понимать и составлять тексты о школе.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 у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казание времени; порядок слов в предложениях с указанием времени; предлоги: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um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von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...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bis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am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названия часов, времени суток, дней недели, школьных предметов; краткая и долгая гласная.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рассказывают о себе, включая информацию о школьных уроках, с указанием времени; оперируют активной лексикой в процессе общения; пишут электронное письмо о себе по образцу; читают, понимают и составляют своё расписание уроков с указанием дней недели и времени;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понимают на слух речь учителя, одноклассников и небольшие доступные тексты в аудиозаписи, построенные на изученном языковом материале, находят запрашиваемую информацию; вербально или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реагируют на услышанное; соблюдают правильное ударение в словах и предложениях, интонацию в целом; слушают и выразительно читают стихотворение; потребляют предложения с указанием времени, соблюдая правильный порядок слов и временные предлоги;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рассказывают о распорядке дня; знакомятся со страноведческой информацией о школе в немецкоязычных странах.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Хобби/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Hobbys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 ч)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 хобби; договариваться о встрече; говорить, что они умеют, а что нет; спрашивать разрешения; читать и описывать статистические данные.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с изменяемой корневой гласной: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fahren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lesen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sehen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м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одальный глагол </w:t>
      </w:r>
      <w:proofErr w:type="spell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können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глаголы с отделяемой приставкой, рамочная конструкция</w:t>
      </w:r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к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раткая и долгая гласная.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ведут диалоги о своём хобби, о том, что умеют и не умеют делать; рассказывают о своём хобби, оперируют активной лексикой в процессе общения; договариваются о встрече; спрашивают разрешения, используя модальные глаголы; понимают на слух речь учителя, высказывания одноклассников; 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читают предложения с правильным фразовым и логическим ударением; соблюдают правильное ударение в словах и предложениях, интонацию в целом; читают и описывают статистическую информацию; употребляют глаголы с отделяемыми приставками, соблюдая рамочную конструкцию.</w:t>
      </w:r>
    </w:p>
    <w:p w:rsidR="00DE7486" w:rsidRDefault="00DE7486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6. </w:t>
      </w: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</w:t>
      </w: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</w:t>
      </w: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Meine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Familie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(4 </w:t>
      </w: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картинку; рассказывать о семье; понимать текст о семье; говорить о профессиях.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притяжательные местоимения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ihr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unser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мужского и женского рода, слова, обозначающие родство; произношение окончаний </w:t>
      </w:r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er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-e.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рассказывают о своей семье,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и названия профессий; описывают картинки; ведут диалоги о семье, составляют мини-диалоги по образцу; читают и понимают небольшие тексты, построенные на изученном языковом материале; употребляют притяжательные местоимения; читают предложения с правильным фразовым и логическим ударением; понимают на слух речь учителя, одноклассников и небольшие доступные тексты в аудиозаписи, построенные на изученном языковом материале; читают и описывают статистическую информацию; знакомятся со страноведческой информацией о семьях в Германии.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Сколько это стоит?/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Was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kostet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das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 (5 ч)</w:t>
      </w:r>
    </w:p>
    <w:p w:rsidR="00B80DCF" w:rsidRPr="00DE7486" w:rsidRDefault="003234E8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="00B80DCF"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цену; говорить, что они хотели бы купить; рассказывать о том, что им нравится, а что нет; находить информацию в тексте.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 с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пряжение глаголов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essen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treffen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möchten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порядок слов в предложении: рамочная конструкция; словосочетания, дифтонги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ei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au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e.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ведут диалоги на основе изученного языкового материала (называют цену, спрашивают, сколько стоит, говорят, что нравится, что нет, что бы они хотели купить, говорят о деньгах на карманные расходы); знакомятся с немецкой традицией составления списка подарков ко дню рождения и пишут аналогичные списки; обсуждают подарки друзьям ко дню рождения, учитывая их стоимость и пожелания друзей;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читают тексты и находят запрашиваемую информацию; читают тексты с полным пониманием, используя словарь.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(1 ч).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Грамматический аспект в обучении: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овладевают грамматическим материалом в единстве с фонетикой и лексикой. </w:t>
      </w:r>
      <w:proofErr w:type="gramStart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 грамматический минимум составляют следующие грамматические явления: личные местоимения и притяжательные местоимения; глагол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haben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глагол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слабые глаголы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wohnen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basteln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sammeln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 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с отделяемыми приставками 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модальный глагол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können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machen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существительные с определённым артиклем, с неопределённым артиклем, с нулевым артиклем (употребление названий профессий), с отрицательным артиклем, множественное число существительных, существительные в винительном падеже</w:t>
      </w:r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Akkusativ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количественные числительные; предлоги 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um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von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...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bis</w:t>
      </w:r>
      <w:proofErr w:type="spellEnd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E74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am</w:t>
      </w:r>
      <w:proofErr w:type="spellEnd"/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Словообразование: имена существительные для обозначения профессий мужского и женского рода. Синтаксис: порядок слов в повествовательном предложении, порядок слов в вопросительном предложении (вопросительные слова), формы отрицания в предложении, формы утверждения в предложении. Принципиальным в организации работы со структурами является их функциональное применение. Работа над грамматикой вписывается в контекст коммуникативной деятельности учащихся и подчиняется решению речевых задач.</w:t>
      </w:r>
    </w:p>
    <w:p w:rsidR="00DE7486" w:rsidRDefault="00DE7486" w:rsidP="00FE0610">
      <w:pPr>
        <w:shd w:val="clear" w:color="auto" w:fill="FFFFFF"/>
        <w:tabs>
          <w:tab w:val="left" w:pos="284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0DCF" w:rsidRPr="00DE7486" w:rsidRDefault="00DE7486" w:rsidP="00FE0610">
      <w:pPr>
        <w:shd w:val="clear" w:color="auto" w:fill="FFFFFF"/>
        <w:tabs>
          <w:tab w:val="left" w:pos="284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B80DCF"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курса «Второй иностранный язык (немецкий)»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 класс (1-й год обучения)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Количество часов: </w:t>
      </w: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34 часов, в неделю – 1 час</w:t>
      </w:r>
    </w:p>
    <w:tbl>
      <w:tblPr>
        <w:tblW w:w="95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4742"/>
        <w:gridCol w:w="2649"/>
        <w:gridCol w:w="1326"/>
      </w:tblGrid>
      <w:tr w:rsidR="00B80DCF" w:rsidRPr="00DE7486" w:rsidTr="00B80DCF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E74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74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(предметное содержание речи)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учебника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80DCF" w:rsidRPr="00DE7486" w:rsidTr="00B80DCF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DCF" w:rsidRPr="00DE7486" w:rsidTr="00B80DCF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класс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80DCF" w:rsidRPr="00DE7486" w:rsidTr="00B80DCF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DCF" w:rsidRPr="00DE7486" w:rsidTr="00B80DCF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 в школе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80DCF" w:rsidRPr="00DE7486" w:rsidTr="00B80DCF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80DCF" w:rsidRPr="00DE7486" w:rsidTr="00B80DCF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80DCF" w:rsidRPr="00DE7486" w:rsidTr="00B80DCF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это стоит?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DCF" w:rsidRPr="00DE7486" w:rsidTr="00B80DCF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B80DCF" w:rsidRPr="00DE7486" w:rsidRDefault="00B80DCF" w:rsidP="007A5BE5">
      <w:pPr>
        <w:shd w:val="clear" w:color="auto" w:fill="FFFFFF"/>
        <w:tabs>
          <w:tab w:val="left" w:pos="284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B80DCF" w:rsidRPr="00DE7486" w:rsidRDefault="00B80DCF" w:rsidP="00FE0610">
      <w:pPr>
        <w:shd w:val="clear" w:color="auto" w:fill="FFFFFF"/>
        <w:tabs>
          <w:tab w:val="left" w:pos="284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класс, 34 ч.</w:t>
      </w:r>
    </w:p>
    <w:tbl>
      <w:tblPr>
        <w:tblW w:w="864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15"/>
        <w:gridCol w:w="5839"/>
        <w:gridCol w:w="1086"/>
      </w:tblGrid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«Знакомство»-6ч.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Алфавит. </w:t>
            </w:r>
            <w:proofErr w:type="spellStart"/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Немецкоговорящие</w:t>
            </w:r>
            <w:proofErr w:type="spellEnd"/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страны.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Приветствия и прощания.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rPr>
          <w:trHeight w:val="195"/>
        </w:trPr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ты живешь? Откуда ты?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любишь делать?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занимаются дети в Германии?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городов и стран на немецком языке. Много городов – много хобби.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«Мой класс»-4ч.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Новенькие в классе. Школьные предметы.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перемене. После уроков.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Цифры. Счет. Школьные принадлежности.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 и моя школа.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«Животные»-6ч.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DCF" w:rsidRPr="00DE7486" w:rsidTr="007A5BE5">
        <w:trPr>
          <w:trHeight w:val="920"/>
        </w:trPr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и континенты. Домашние животные. Артикли.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Спряжение глагола </w:t>
            </w:r>
            <w:proofErr w:type="spellStart"/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haben</w:t>
            </w:r>
            <w:proofErr w:type="spellEnd"/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настоящем времени.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и цвета.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в Германии. Животные в России.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D95CB6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7A5BE5">
        <w:trPr>
          <w:trHeight w:val="370"/>
        </w:trPr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места. Дательный падеж с определенным артиклем.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«Мой день в школе»-4ч.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недели. Утро. Который час? Циферблат.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день. Школьные предметы. Расписание.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делают дети в разное время суток?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день в Германии и России.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«Хобби»-4ч.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время. Хобби. Моё хобби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с отделяемыми приставками.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что умеет делать? Модальный глагол </w:t>
            </w:r>
            <w:proofErr w:type="spellStart"/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können</w:t>
            </w:r>
            <w:proofErr w:type="spellEnd"/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разных людей разные хобби. Что ты делаешь охотно и не охотно?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6. «Моя семья»-4ч.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 Семейные фотографии. Притяжательные местоимения.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вещи. Семья в Германии.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в России. Семейное древо.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7. «Сколько это стоит?»-5ч.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ты делаешь охотно? Желания. Модальный глагол </w:t>
            </w:r>
            <w:proofErr w:type="spellStart"/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mögen</w:t>
            </w:r>
            <w:proofErr w:type="spellEnd"/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Покупки. Карманные деньги. Подработка подростков в Германии.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желаний.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0DCF" w:rsidRPr="00DE7486" w:rsidTr="00B80DCF"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за курс 9 класса.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0DCF" w:rsidRPr="00DE7486" w:rsidRDefault="00B80DCF" w:rsidP="00FE0610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80DCF" w:rsidRPr="00DE7486" w:rsidRDefault="00B80DCF" w:rsidP="00FE0610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80DCF" w:rsidRPr="00DE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418"/>
    <w:multiLevelType w:val="multilevel"/>
    <w:tmpl w:val="C4F6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B0114"/>
    <w:multiLevelType w:val="multilevel"/>
    <w:tmpl w:val="F7B6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C6A2C"/>
    <w:multiLevelType w:val="multilevel"/>
    <w:tmpl w:val="D0D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8771F1"/>
    <w:multiLevelType w:val="multilevel"/>
    <w:tmpl w:val="D6B0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6414ED"/>
    <w:multiLevelType w:val="multilevel"/>
    <w:tmpl w:val="E22E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C764B"/>
    <w:multiLevelType w:val="multilevel"/>
    <w:tmpl w:val="ED22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C1200"/>
    <w:multiLevelType w:val="multilevel"/>
    <w:tmpl w:val="7BF8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E43DF1"/>
    <w:multiLevelType w:val="multilevel"/>
    <w:tmpl w:val="1250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E4F0F"/>
    <w:multiLevelType w:val="multilevel"/>
    <w:tmpl w:val="513E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D43465"/>
    <w:multiLevelType w:val="multilevel"/>
    <w:tmpl w:val="A440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EC4E09"/>
    <w:multiLevelType w:val="multilevel"/>
    <w:tmpl w:val="ED70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18747A"/>
    <w:multiLevelType w:val="multilevel"/>
    <w:tmpl w:val="8222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0058C5"/>
    <w:multiLevelType w:val="multilevel"/>
    <w:tmpl w:val="66AC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4775C2"/>
    <w:multiLevelType w:val="multilevel"/>
    <w:tmpl w:val="D350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BE4F1A"/>
    <w:multiLevelType w:val="multilevel"/>
    <w:tmpl w:val="CABE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B717AA"/>
    <w:multiLevelType w:val="multilevel"/>
    <w:tmpl w:val="0D36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C85129"/>
    <w:multiLevelType w:val="multilevel"/>
    <w:tmpl w:val="D6A8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A72225"/>
    <w:multiLevelType w:val="multilevel"/>
    <w:tmpl w:val="51BA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D95B44"/>
    <w:multiLevelType w:val="multilevel"/>
    <w:tmpl w:val="052C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5F4DB3"/>
    <w:multiLevelType w:val="multilevel"/>
    <w:tmpl w:val="1F36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780C29"/>
    <w:multiLevelType w:val="multilevel"/>
    <w:tmpl w:val="5DA0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8"/>
  </w:num>
  <w:num w:numId="5">
    <w:abstractNumId w:val="5"/>
  </w:num>
  <w:num w:numId="6">
    <w:abstractNumId w:val="11"/>
  </w:num>
  <w:num w:numId="7">
    <w:abstractNumId w:val="15"/>
  </w:num>
  <w:num w:numId="8">
    <w:abstractNumId w:val="10"/>
  </w:num>
  <w:num w:numId="9">
    <w:abstractNumId w:val="9"/>
  </w:num>
  <w:num w:numId="10">
    <w:abstractNumId w:val="20"/>
  </w:num>
  <w:num w:numId="11">
    <w:abstractNumId w:val="0"/>
  </w:num>
  <w:num w:numId="12">
    <w:abstractNumId w:val="12"/>
  </w:num>
  <w:num w:numId="13">
    <w:abstractNumId w:val="2"/>
  </w:num>
  <w:num w:numId="14">
    <w:abstractNumId w:val="3"/>
  </w:num>
  <w:num w:numId="15">
    <w:abstractNumId w:val="14"/>
  </w:num>
  <w:num w:numId="16">
    <w:abstractNumId w:val="1"/>
  </w:num>
  <w:num w:numId="17">
    <w:abstractNumId w:val="17"/>
  </w:num>
  <w:num w:numId="18">
    <w:abstractNumId w:val="16"/>
  </w:num>
  <w:num w:numId="19">
    <w:abstractNumId w:val="4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59A"/>
    <w:rsid w:val="000E3D96"/>
    <w:rsid w:val="00211416"/>
    <w:rsid w:val="0021559A"/>
    <w:rsid w:val="00262ED0"/>
    <w:rsid w:val="003234E8"/>
    <w:rsid w:val="00621D9B"/>
    <w:rsid w:val="00761B34"/>
    <w:rsid w:val="007A5BE5"/>
    <w:rsid w:val="00B80DCF"/>
    <w:rsid w:val="00CB7AA3"/>
    <w:rsid w:val="00D95CB6"/>
    <w:rsid w:val="00DE7486"/>
    <w:rsid w:val="00FE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8666B-F5F6-49CF-A27E-F30ED2E62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4078</Words>
  <Characters>23250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2021-04-25T15:13:00Z</dcterms:created>
  <dcterms:modified xsi:type="dcterms:W3CDTF">2021-04-25T15:13:00Z</dcterms:modified>
</cp:coreProperties>
</file>